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F5B4" w14:textId="77777777" w:rsidR="007F64B0" w:rsidRDefault="007F64B0" w:rsidP="00F4284E">
      <w:pPr>
        <w:jc w:val="center"/>
      </w:pPr>
      <w:bookmarkStart w:id="0" w:name="_GoBack"/>
      <w:bookmarkEnd w:id="0"/>
    </w:p>
    <w:p w14:paraId="4510B61C" w14:textId="77777777" w:rsidR="00F4284E" w:rsidRDefault="00F4284E" w:rsidP="00F4284E">
      <w:pPr>
        <w:jc w:val="center"/>
        <w:rPr>
          <w:b/>
          <w:sz w:val="40"/>
        </w:rPr>
      </w:pPr>
      <w:r w:rsidRPr="00F4284E">
        <w:rPr>
          <w:b/>
          <w:sz w:val="40"/>
        </w:rPr>
        <w:t>MINUTES</w:t>
      </w:r>
    </w:p>
    <w:p w14:paraId="2D272119" w14:textId="77777777" w:rsidR="00C1662A" w:rsidRDefault="00B22EE8" w:rsidP="00F4284E">
      <w:pPr>
        <w:pStyle w:val="ListParagraph"/>
        <w:numPr>
          <w:ilvl w:val="0"/>
          <w:numId w:val="1"/>
        </w:numPr>
        <w:rPr>
          <w:sz w:val="24"/>
        </w:rPr>
      </w:pPr>
      <w:r>
        <w:rPr>
          <w:sz w:val="24"/>
        </w:rPr>
        <w:t xml:space="preserve">In Attendance: </w:t>
      </w:r>
    </w:p>
    <w:tbl>
      <w:tblPr>
        <w:tblStyle w:val="TableGrid"/>
        <w:tblW w:w="0" w:type="auto"/>
        <w:tblInd w:w="720" w:type="dxa"/>
        <w:tblLook w:val="04A0" w:firstRow="1" w:lastRow="0" w:firstColumn="1" w:lastColumn="0" w:noHBand="0" w:noVBand="1"/>
      </w:tblPr>
      <w:tblGrid>
        <w:gridCol w:w="2335"/>
        <w:gridCol w:w="3556"/>
        <w:gridCol w:w="2335"/>
      </w:tblGrid>
      <w:tr w:rsidR="00AE3592" w:rsidRPr="00AE3592" w14:paraId="3450B33D" w14:textId="77777777" w:rsidTr="00C758E8">
        <w:tc>
          <w:tcPr>
            <w:tcW w:w="2335" w:type="dxa"/>
          </w:tcPr>
          <w:p w14:paraId="512D7627" w14:textId="77777777" w:rsidR="00AE3592" w:rsidRPr="00AE3592" w:rsidRDefault="00AE3592" w:rsidP="005D3230">
            <w:pPr>
              <w:pStyle w:val="ListParagraph"/>
              <w:ind w:left="0"/>
              <w:rPr>
                <w:sz w:val="24"/>
              </w:rPr>
            </w:pPr>
            <w:r>
              <w:rPr>
                <w:sz w:val="24"/>
              </w:rPr>
              <w:t>Member</w:t>
            </w:r>
          </w:p>
        </w:tc>
        <w:tc>
          <w:tcPr>
            <w:tcW w:w="3556" w:type="dxa"/>
          </w:tcPr>
          <w:p w14:paraId="581A873D" w14:textId="77777777" w:rsidR="00AE3592" w:rsidRDefault="00AE3592" w:rsidP="005D3230">
            <w:pPr>
              <w:pStyle w:val="ListParagraph"/>
              <w:ind w:left="0"/>
              <w:rPr>
                <w:sz w:val="24"/>
              </w:rPr>
            </w:pPr>
            <w:r>
              <w:rPr>
                <w:sz w:val="24"/>
              </w:rPr>
              <w:t>Title</w:t>
            </w:r>
          </w:p>
        </w:tc>
        <w:tc>
          <w:tcPr>
            <w:tcW w:w="2335" w:type="dxa"/>
          </w:tcPr>
          <w:p w14:paraId="0CC31D88" w14:textId="77777777" w:rsidR="00AE3592" w:rsidRDefault="00AE3592" w:rsidP="005D3230">
            <w:pPr>
              <w:pStyle w:val="ListParagraph"/>
              <w:ind w:left="0"/>
              <w:rPr>
                <w:sz w:val="24"/>
              </w:rPr>
            </w:pPr>
            <w:r>
              <w:rPr>
                <w:sz w:val="24"/>
              </w:rPr>
              <w:t>Business</w:t>
            </w:r>
          </w:p>
        </w:tc>
      </w:tr>
      <w:tr w:rsidR="00AE3592" w:rsidRPr="00AE3592" w14:paraId="03FAE660" w14:textId="77777777" w:rsidTr="00C758E8">
        <w:tc>
          <w:tcPr>
            <w:tcW w:w="2335" w:type="dxa"/>
          </w:tcPr>
          <w:p w14:paraId="16F8F3EB" w14:textId="77777777" w:rsidR="00AE3592" w:rsidRPr="00AE3592" w:rsidRDefault="00AE3592" w:rsidP="005D3230">
            <w:pPr>
              <w:pStyle w:val="ListParagraph"/>
              <w:ind w:left="0"/>
              <w:rPr>
                <w:sz w:val="24"/>
              </w:rPr>
            </w:pPr>
            <w:r w:rsidRPr="00AE3592">
              <w:rPr>
                <w:sz w:val="24"/>
              </w:rPr>
              <w:t>Toni Ensz</w:t>
            </w:r>
          </w:p>
        </w:tc>
        <w:tc>
          <w:tcPr>
            <w:tcW w:w="3556" w:type="dxa"/>
          </w:tcPr>
          <w:p w14:paraId="67B24028" w14:textId="6D12D781" w:rsidR="00AE3592" w:rsidRPr="00AE3592" w:rsidRDefault="00C758E8" w:rsidP="005D3230">
            <w:pPr>
              <w:pStyle w:val="ListParagraph"/>
              <w:ind w:left="0"/>
              <w:rPr>
                <w:sz w:val="24"/>
              </w:rPr>
            </w:pPr>
            <w:r>
              <w:rPr>
                <w:sz w:val="24"/>
              </w:rPr>
              <w:t>Office Technology Instructor</w:t>
            </w:r>
          </w:p>
        </w:tc>
        <w:tc>
          <w:tcPr>
            <w:tcW w:w="2335" w:type="dxa"/>
          </w:tcPr>
          <w:p w14:paraId="3C542ACE" w14:textId="1F632FC9" w:rsidR="00AE3592" w:rsidRDefault="00C758E8" w:rsidP="005D3230">
            <w:pPr>
              <w:pStyle w:val="ListParagraph"/>
              <w:ind w:left="0"/>
              <w:rPr>
                <w:sz w:val="24"/>
              </w:rPr>
            </w:pPr>
            <w:r>
              <w:rPr>
                <w:sz w:val="24"/>
              </w:rPr>
              <w:t>Reedley College</w:t>
            </w:r>
          </w:p>
        </w:tc>
      </w:tr>
      <w:tr w:rsidR="00C758E8" w:rsidRPr="00AE3592" w14:paraId="3AF29404" w14:textId="77777777" w:rsidTr="00C758E8">
        <w:tc>
          <w:tcPr>
            <w:tcW w:w="2335" w:type="dxa"/>
          </w:tcPr>
          <w:p w14:paraId="4B649391" w14:textId="77777777" w:rsidR="00C758E8" w:rsidRPr="00AE3592" w:rsidRDefault="00C758E8" w:rsidP="00C758E8">
            <w:pPr>
              <w:pStyle w:val="ListParagraph"/>
              <w:ind w:left="0"/>
              <w:rPr>
                <w:sz w:val="24"/>
              </w:rPr>
            </w:pPr>
            <w:r w:rsidRPr="00AE3592">
              <w:rPr>
                <w:sz w:val="24"/>
              </w:rPr>
              <w:t>Tiffany Dix</w:t>
            </w:r>
          </w:p>
        </w:tc>
        <w:tc>
          <w:tcPr>
            <w:tcW w:w="3556" w:type="dxa"/>
          </w:tcPr>
          <w:p w14:paraId="6C7DFF55" w14:textId="794A1E25" w:rsidR="00C758E8" w:rsidRPr="00AE3592" w:rsidRDefault="00C758E8" w:rsidP="00C758E8">
            <w:pPr>
              <w:pStyle w:val="ListParagraph"/>
              <w:ind w:left="0"/>
              <w:rPr>
                <w:sz w:val="24"/>
              </w:rPr>
            </w:pPr>
            <w:r w:rsidRPr="000730AB">
              <w:rPr>
                <w:sz w:val="24"/>
              </w:rPr>
              <w:t>Office Technology Instructor</w:t>
            </w:r>
          </w:p>
        </w:tc>
        <w:tc>
          <w:tcPr>
            <w:tcW w:w="2335" w:type="dxa"/>
          </w:tcPr>
          <w:p w14:paraId="38B96208" w14:textId="7F52BB50" w:rsidR="00C758E8" w:rsidRDefault="00C758E8" w:rsidP="00C758E8">
            <w:pPr>
              <w:pStyle w:val="ListParagraph"/>
              <w:ind w:left="0"/>
              <w:rPr>
                <w:sz w:val="24"/>
              </w:rPr>
            </w:pPr>
            <w:r w:rsidRPr="0083216D">
              <w:rPr>
                <w:sz w:val="24"/>
              </w:rPr>
              <w:t>Reedley College</w:t>
            </w:r>
          </w:p>
        </w:tc>
      </w:tr>
      <w:tr w:rsidR="00C758E8" w:rsidRPr="00AE3592" w14:paraId="07D2F763" w14:textId="77777777" w:rsidTr="00C758E8">
        <w:tc>
          <w:tcPr>
            <w:tcW w:w="2335" w:type="dxa"/>
          </w:tcPr>
          <w:p w14:paraId="07251F65" w14:textId="77777777" w:rsidR="00C758E8" w:rsidRPr="00AE3592" w:rsidRDefault="00C758E8" w:rsidP="00C758E8">
            <w:pPr>
              <w:pStyle w:val="ListParagraph"/>
              <w:ind w:left="0"/>
              <w:rPr>
                <w:sz w:val="24"/>
              </w:rPr>
            </w:pPr>
            <w:r w:rsidRPr="00AE3592">
              <w:rPr>
                <w:sz w:val="24"/>
              </w:rPr>
              <w:t>Laurie Heckman</w:t>
            </w:r>
          </w:p>
        </w:tc>
        <w:tc>
          <w:tcPr>
            <w:tcW w:w="3556" w:type="dxa"/>
          </w:tcPr>
          <w:p w14:paraId="3632132C" w14:textId="02F065E7" w:rsidR="00C758E8" w:rsidRPr="00AE3592" w:rsidRDefault="00C758E8" w:rsidP="00C758E8">
            <w:pPr>
              <w:pStyle w:val="ListParagraph"/>
              <w:ind w:left="0"/>
              <w:rPr>
                <w:sz w:val="24"/>
              </w:rPr>
            </w:pPr>
            <w:r w:rsidRPr="000730AB">
              <w:rPr>
                <w:sz w:val="24"/>
              </w:rPr>
              <w:t>Office Technology Instructor</w:t>
            </w:r>
          </w:p>
        </w:tc>
        <w:tc>
          <w:tcPr>
            <w:tcW w:w="2335" w:type="dxa"/>
          </w:tcPr>
          <w:p w14:paraId="3A1662A4" w14:textId="23E8F209" w:rsidR="00C758E8" w:rsidRDefault="00C758E8" w:rsidP="00C758E8">
            <w:pPr>
              <w:pStyle w:val="ListParagraph"/>
              <w:ind w:left="0"/>
              <w:rPr>
                <w:sz w:val="24"/>
              </w:rPr>
            </w:pPr>
            <w:r w:rsidRPr="0083216D">
              <w:rPr>
                <w:sz w:val="24"/>
              </w:rPr>
              <w:t>Reedley College</w:t>
            </w:r>
          </w:p>
        </w:tc>
      </w:tr>
      <w:tr w:rsidR="00C758E8" w:rsidRPr="00AE3592" w14:paraId="0C056117" w14:textId="77777777" w:rsidTr="00C758E8">
        <w:tc>
          <w:tcPr>
            <w:tcW w:w="2335" w:type="dxa"/>
          </w:tcPr>
          <w:p w14:paraId="43694138" w14:textId="77777777" w:rsidR="00C758E8" w:rsidRPr="00AE3592" w:rsidRDefault="00C758E8" w:rsidP="00C758E8">
            <w:pPr>
              <w:pStyle w:val="ListParagraph"/>
              <w:ind w:left="0"/>
              <w:rPr>
                <w:sz w:val="24"/>
              </w:rPr>
            </w:pPr>
            <w:r w:rsidRPr="00AE3592">
              <w:rPr>
                <w:sz w:val="24"/>
              </w:rPr>
              <w:t>Breann DeHaan</w:t>
            </w:r>
          </w:p>
        </w:tc>
        <w:tc>
          <w:tcPr>
            <w:tcW w:w="3556" w:type="dxa"/>
          </w:tcPr>
          <w:p w14:paraId="37F7DA49" w14:textId="24B9D8D8" w:rsidR="00C758E8" w:rsidRPr="00AE3592" w:rsidRDefault="00C758E8" w:rsidP="00C758E8">
            <w:pPr>
              <w:pStyle w:val="ListParagraph"/>
              <w:ind w:left="0"/>
              <w:rPr>
                <w:sz w:val="24"/>
              </w:rPr>
            </w:pPr>
            <w:r w:rsidRPr="000730AB">
              <w:rPr>
                <w:sz w:val="24"/>
              </w:rPr>
              <w:t>Office Technology Instructor</w:t>
            </w:r>
          </w:p>
        </w:tc>
        <w:tc>
          <w:tcPr>
            <w:tcW w:w="2335" w:type="dxa"/>
          </w:tcPr>
          <w:p w14:paraId="3A7DED4C" w14:textId="3A9A146B" w:rsidR="00C758E8" w:rsidRDefault="00C758E8" w:rsidP="00C758E8">
            <w:pPr>
              <w:pStyle w:val="ListParagraph"/>
              <w:ind w:left="0"/>
              <w:rPr>
                <w:sz w:val="24"/>
              </w:rPr>
            </w:pPr>
            <w:r w:rsidRPr="0083216D">
              <w:rPr>
                <w:sz w:val="24"/>
              </w:rPr>
              <w:t>Reedley College</w:t>
            </w:r>
          </w:p>
        </w:tc>
      </w:tr>
      <w:tr w:rsidR="00AE3592" w:rsidRPr="00AE3592" w14:paraId="138F9DFC" w14:textId="77777777" w:rsidTr="00C758E8">
        <w:tc>
          <w:tcPr>
            <w:tcW w:w="2335" w:type="dxa"/>
          </w:tcPr>
          <w:p w14:paraId="456A7916" w14:textId="77777777" w:rsidR="00AE3592" w:rsidRPr="00AE3592" w:rsidRDefault="00AE3592" w:rsidP="005D3230">
            <w:pPr>
              <w:pStyle w:val="ListParagraph"/>
              <w:ind w:left="0"/>
              <w:rPr>
                <w:sz w:val="24"/>
              </w:rPr>
            </w:pPr>
            <w:r w:rsidRPr="00AE3592">
              <w:rPr>
                <w:sz w:val="24"/>
              </w:rPr>
              <w:t>Henry Collin</w:t>
            </w:r>
          </w:p>
        </w:tc>
        <w:tc>
          <w:tcPr>
            <w:tcW w:w="3556" w:type="dxa"/>
          </w:tcPr>
          <w:p w14:paraId="20B410A5" w14:textId="3D8359C8" w:rsidR="00AE3592" w:rsidRPr="00AE3592" w:rsidRDefault="00C758E8" w:rsidP="005D3230">
            <w:pPr>
              <w:pStyle w:val="ListParagraph"/>
              <w:ind w:left="0"/>
              <w:rPr>
                <w:sz w:val="24"/>
              </w:rPr>
            </w:pPr>
            <w:r>
              <w:rPr>
                <w:sz w:val="24"/>
              </w:rPr>
              <w:t>Controller</w:t>
            </w:r>
          </w:p>
        </w:tc>
        <w:tc>
          <w:tcPr>
            <w:tcW w:w="2335" w:type="dxa"/>
          </w:tcPr>
          <w:p w14:paraId="36EF40A4" w14:textId="2E8EDEA9" w:rsidR="00AE3592" w:rsidRDefault="00C758E8" w:rsidP="005D3230">
            <w:pPr>
              <w:pStyle w:val="ListParagraph"/>
              <w:ind w:left="0"/>
              <w:rPr>
                <w:sz w:val="24"/>
              </w:rPr>
            </w:pPr>
            <w:r>
              <w:rPr>
                <w:sz w:val="24"/>
              </w:rPr>
              <w:t>Family Tree Farms</w:t>
            </w:r>
          </w:p>
        </w:tc>
      </w:tr>
      <w:tr w:rsidR="00AE3592" w:rsidRPr="00AE3592" w14:paraId="7CD9A20A" w14:textId="77777777" w:rsidTr="00C758E8">
        <w:tc>
          <w:tcPr>
            <w:tcW w:w="2335" w:type="dxa"/>
          </w:tcPr>
          <w:p w14:paraId="07AC8E30" w14:textId="77777777" w:rsidR="00AE3592" w:rsidRPr="00AE3592" w:rsidRDefault="00AE3592" w:rsidP="005D3230">
            <w:pPr>
              <w:pStyle w:val="ListParagraph"/>
              <w:ind w:left="0"/>
              <w:rPr>
                <w:sz w:val="24"/>
              </w:rPr>
            </w:pPr>
            <w:r w:rsidRPr="00AE3592">
              <w:rPr>
                <w:sz w:val="24"/>
              </w:rPr>
              <w:t>Maria Braun</w:t>
            </w:r>
          </w:p>
        </w:tc>
        <w:tc>
          <w:tcPr>
            <w:tcW w:w="3556" w:type="dxa"/>
          </w:tcPr>
          <w:p w14:paraId="01D77F6A" w14:textId="64F3C4D1" w:rsidR="00AE3592" w:rsidRPr="00AE3592" w:rsidRDefault="00C758E8" w:rsidP="005D3230">
            <w:pPr>
              <w:pStyle w:val="ListParagraph"/>
              <w:ind w:left="0"/>
              <w:rPr>
                <w:sz w:val="24"/>
              </w:rPr>
            </w:pPr>
            <w:r>
              <w:rPr>
                <w:sz w:val="24"/>
              </w:rPr>
              <w:t>Payroll Supervisor</w:t>
            </w:r>
          </w:p>
        </w:tc>
        <w:tc>
          <w:tcPr>
            <w:tcW w:w="2335" w:type="dxa"/>
          </w:tcPr>
          <w:p w14:paraId="433FACEC" w14:textId="6B5DCB46" w:rsidR="00AE3592" w:rsidRDefault="00C758E8" w:rsidP="005D3230">
            <w:pPr>
              <w:pStyle w:val="ListParagraph"/>
              <w:ind w:left="0"/>
              <w:rPr>
                <w:sz w:val="24"/>
              </w:rPr>
            </w:pPr>
            <w:r>
              <w:rPr>
                <w:sz w:val="24"/>
              </w:rPr>
              <w:t>HMC</w:t>
            </w:r>
          </w:p>
        </w:tc>
      </w:tr>
      <w:tr w:rsidR="00AE3592" w:rsidRPr="00AE3592" w14:paraId="7CF5CA80" w14:textId="77777777" w:rsidTr="00C758E8">
        <w:tc>
          <w:tcPr>
            <w:tcW w:w="2335" w:type="dxa"/>
          </w:tcPr>
          <w:p w14:paraId="442A5557" w14:textId="77777777" w:rsidR="00AE3592" w:rsidRPr="00AE3592" w:rsidRDefault="00AE3592" w:rsidP="005D3230">
            <w:pPr>
              <w:pStyle w:val="ListParagraph"/>
              <w:ind w:left="0"/>
              <w:rPr>
                <w:sz w:val="24"/>
              </w:rPr>
            </w:pPr>
            <w:r w:rsidRPr="00AE3592">
              <w:rPr>
                <w:sz w:val="24"/>
              </w:rPr>
              <w:t>Sherman Dix</w:t>
            </w:r>
          </w:p>
        </w:tc>
        <w:tc>
          <w:tcPr>
            <w:tcW w:w="3556" w:type="dxa"/>
          </w:tcPr>
          <w:p w14:paraId="2718C040" w14:textId="09F0E40C" w:rsidR="00AE3592" w:rsidRPr="00AE3592" w:rsidRDefault="00C758E8" w:rsidP="005D3230">
            <w:pPr>
              <w:pStyle w:val="ListParagraph"/>
              <w:ind w:left="0"/>
              <w:rPr>
                <w:sz w:val="24"/>
              </w:rPr>
            </w:pPr>
            <w:r>
              <w:rPr>
                <w:sz w:val="24"/>
              </w:rPr>
              <w:t>Assistant Director, Fiscal Services</w:t>
            </w:r>
          </w:p>
        </w:tc>
        <w:tc>
          <w:tcPr>
            <w:tcW w:w="2335" w:type="dxa"/>
          </w:tcPr>
          <w:p w14:paraId="7B942253" w14:textId="796952A2" w:rsidR="00AE3592" w:rsidRDefault="00C758E8" w:rsidP="005D3230">
            <w:pPr>
              <w:pStyle w:val="ListParagraph"/>
              <w:ind w:left="0"/>
              <w:rPr>
                <w:sz w:val="24"/>
              </w:rPr>
            </w:pPr>
            <w:r>
              <w:rPr>
                <w:sz w:val="24"/>
              </w:rPr>
              <w:t>Tulare County, RMA</w:t>
            </w:r>
          </w:p>
        </w:tc>
      </w:tr>
      <w:tr w:rsidR="00AE3592" w:rsidRPr="00AE3592" w14:paraId="092068B2" w14:textId="77777777" w:rsidTr="00C758E8">
        <w:tc>
          <w:tcPr>
            <w:tcW w:w="2335" w:type="dxa"/>
          </w:tcPr>
          <w:p w14:paraId="7C66968B" w14:textId="77777777" w:rsidR="00AE3592" w:rsidRPr="00AE3592" w:rsidRDefault="00AE3592" w:rsidP="005D3230">
            <w:pPr>
              <w:pStyle w:val="ListParagraph"/>
              <w:ind w:left="0"/>
              <w:rPr>
                <w:sz w:val="24"/>
              </w:rPr>
            </w:pPr>
            <w:r w:rsidRPr="00AE3592">
              <w:rPr>
                <w:sz w:val="24"/>
              </w:rPr>
              <w:t>Melinda Shirey</w:t>
            </w:r>
          </w:p>
        </w:tc>
        <w:tc>
          <w:tcPr>
            <w:tcW w:w="3556" w:type="dxa"/>
          </w:tcPr>
          <w:p w14:paraId="06AA510E" w14:textId="041A352A" w:rsidR="00AE3592" w:rsidRPr="00AE3592" w:rsidRDefault="00C758E8" w:rsidP="005D3230">
            <w:pPr>
              <w:pStyle w:val="ListParagraph"/>
              <w:ind w:left="0"/>
              <w:rPr>
                <w:sz w:val="24"/>
              </w:rPr>
            </w:pPr>
            <w:r>
              <w:rPr>
                <w:sz w:val="24"/>
              </w:rPr>
              <w:t>Business Technology Instructor</w:t>
            </w:r>
          </w:p>
        </w:tc>
        <w:tc>
          <w:tcPr>
            <w:tcW w:w="2335" w:type="dxa"/>
          </w:tcPr>
          <w:p w14:paraId="4EF4319E" w14:textId="5A7E0E97" w:rsidR="00AE3592" w:rsidRDefault="00C758E8" w:rsidP="005D3230">
            <w:pPr>
              <w:pStyle w:val="ListParagraph"/>
              <w:ind w:left="0"/>
              <w:rPr>
                <w:sz w:val="24"/>
              </w:rPr>
            </w:pPr>
            <w:r>
              <w:rPr>
                <w:sz w:val="24"/>
              </w:rPr>
              <w:t>Fresno City College</w:t>
            </w:r>
          </w:p>
        </w:tc>
      </w:tr>
      <w:tr w:rsidR="00C758E8" w:rsidRPr="00AE3592" w14:paraId="05434B3E" w14:textId="77777777" w:rsidTr="00C758E8">
        <w:tc>
          <w:tcPr>
            <w:tcW w:w="2335" w:type="dxa"/>
          </w:tcPr>
          <w:p w14:paraId="3B5D3687" w14:textId="77777777" w:rsidR="00C758E8" w:rsidRPr="00AE3592" w:rsidRDefault="00C758E8" w:rsidP="00C758E8">
            <w:pPr>
              <w:pStyle w:val="ListParagraph"/>
              <w:ind w:left="0"/>
              <w:rPr>
                <w:sz w:val="24"/>
              </w:rPr>
            </w:pPr>
            <w:r w:rsidRPr="00AE3592">
              <w:rPr>
                <w:sz w:val="24"/>
              </w:rPr>
              <w:t>Karen Dancey</w:t>
            </w:r>
          </w:p>
        </w:tc>
        <w:tc>
          <w:tcPr>
            <w:tcW w:w="3556" w:type="dxa"/>
          </w:tcPr>
          <w:p w14:paraId="0201A5EC" w14:textId="79CA7EC6" w:rsidR="00C758E8" w:rsidRPr="00AE3592" w:rsidRDefault="00C758E8" w:rsidP="00C758E8">
            <w:pPr>
              <w:pStyle w:val="ListParagraph"/>
              <w:ind w:left="0"/>
              <w:rPr>
                <w:sz w:val="24"/>
              </w:rPr>
            </w:pPr>
            <w:r w:rsidRPr="008D6182">
              <w:rPr>
                <w:sz w:val="24"/>
              </w:rPr>
              <w:t>Business Technology Instructor</w:t>
            </w:r>
          </w:p>
        </w:tc>
        <w:tc>
          <w:tcPr>
            <w:tcW w:w="2335" w:type="dxa"/>
          </w:tcPr>
          <w:p w14:paraId="14471026" w14:textId="247992A2" w:rsidR="00C758E8" w:rsidRDefault="00C758E8" w:rsidP="00C758E8">
            <w:pPr>
              <w:pStyle w:val="ListParagraph"/>
              <w:ind w:left="0"/>
              <w:rPr>
                <w:sz w:val="24"/>
              </w:rPr>
            </w:pPr>
            <w:r>
              <w:rPr>
                <w:sz w:val="24"/>
              </w:rPr>
              <w:t>Fresno City College</w:t>
            </w:r>
          </w:p>
        </w:tc>
      </w:tr>
      <w:tr w:rsidR="00C758E8" w:rsidRPr="00AE3592" w14:paraId="0E3D7F63" w14:textId="77777777" w:rsidTr="00C758E8">
        <w:tc>
          <w:tcPr>
            <w:tcW w:w="2335" w:type="dxa"/>
          </w:tcPr>
          <w:p w14:paraId="01AA2DF1" w14:textId="77777777" w:rsidR="00C758E8" w:rsidRPr="00AE3592" w:rsidRDefault="00C758E8" w:rsidP="00C758E8">
            <w:pPr>
              <w:pStyle w:val="ListParagraph"/>
              <w:ind w:left="0"/>
              <w:rPr>
                <w:sz w:val="24"/>
              </w:rPr>
            </w:pPr>
            <w:r w:rsidRPr="00AE3592">
              <w:rPr>
                <w:sz w:val="24"/>
              </w:rPr>
              <w:t>Rebecca Nelson</w:t>
            </w:r>
          </w:p>
        </w:tc>
        <w:tc>
          <w:tcPr>
            <w:tcW w:w="3556" w:type="dxa"/>
          </w:tcPr>
          <w:p w14:paraId="78B134AA" w14:textId="714E0663" w:rsidR="00C758E8" w:rsidRPr="00AE3592" w:rsidRDefault="00C758E8" w:rsidP="00C758E8">
            <w:pPr>
              <w:pStyle w:val="ListParagraph"/>
              <w:ind w:left="0"/>
              <w:rPr>
                <w:sz w:val="24"/>
              </w:rPr>
            </w:pPr>
            <w:r w:rsidRPr="008D6182">
              <w:rPr>
                <w:sz w:val="24"/>
              </w:rPr>
              <w:t>Business Technology Instructor</w:t>
            </w:r>
          </w:p>
        </w:tc>
        <w:tc>
          <w:tcPr>
            <w:tcW w:w="2335" w:type="dxa"/>
          </w:tcPr>
          <w:p w14:paraId="413E4DDA" w14:textId="66FB1F13" w:rsidR="00C758E8" w:rsidRDefault="00C758E8" w:rsidP="00C758E8">
            <w:pPr>
              <w:pStyle w:val="ListParagraph"/>
              <w:ind w:left="0"/>
              <w:rPr>
                <w:sz w:val="24"/>
              </w:rPr>
            </w:pPr>
            <w:r>
              <w:rPr>
                <w:sz w:val="24"/>
              </w:rPr>
              <w:t>Fresno City College</w:t>
            </w:r>
          </w:p>
        </w:tc>
      </w:tr>
    </w:tbl>
    <w:p w14:paraId="684CAE9D" w14:textId="77777777" w:rsidR="00F4284E" w:rsidRDefault="00F4284E" w:rsidP="00F4284E">
      <w:pPr>
        <w:ind w:left="360"/>
        <w:rPr>
          <w:sz w:val="24"/>
        </w:rPr>
      </w:pPr>
    </w:p>
    <w:p w14:paraId="60D398F8" w14:textId="77777777" w:rsidR="00F4284E" w:rsidRDefault="00F4284E" w:rsidP="00F4284E">
      <w:pPr>
        <w:pStyle w:val="ListParagraph"/>
        <w:numPr>
          <w:ilvl w:val="0"/>
          <w:numId w:val="1"/>
        </w:numPr>
        <w:rPr>
          <w:sz w:val="24"/>
        </w:rPr>
      </w:pPr>
      <w:r>
        <w:rPr>
          <w:sz w:val="24"/>
        </w:rPr>
        <w:t>The OT department added 2 non-credit certificates</w:t>
      </w:r>
      <w:r w:rsidR="00B22EE8">
        <w:rPr>
          <w:sz w:val="24"/>
        </w:rPr>
        <w:t xml:space="preserve"> last year</w:t>
      </w:r>
      <w:r>
        <w:rPr>
          <w:sz w:val="24"/>
        </w:rPr>
        <w:t xml:space="preserve"> and our committee </w:t>
      </w:r>
      <w:r w:rsidRPr="00C1662A">
        <w:rPr>
          <w:sz w:val="24"/>
          <w:highlight w:val="yellow"/>
        </w:rPr>
        <w:t>unanimously agreed that the Bookkeeping Certificate</w:t>
      </w:r>
      <w:r>
        <w:rPr>
          <w:sz w:val="24"/>
        </w:rPr>
        <w:t xml:space="preserve"> and the MS Office certificate should also be offered as for-credit. We will put </w:t>
      </w:r>
      <w:r w:rsidR="00ED1856">
        <w:rPr>
          <w:sz w:val="24"/>
        </w:rPr>
        <w:t>them</w:t>
      </w:r>
      <w:r>
        <w:rPr>
          <w:sz w:val="24"/>
        </w:rPr>
        <w:t xml:space="preserve"> through curriculum in the Spring.  We asked if employers valued the certificates, and Henry Collin stated that the Certificate is a </w:t>
      </w:r>
      <w:r w:rsidR="00A627A9">
        <w:rPr>
          <w:sz w:val="24"/>
        </w:rPr>
        <w:t>conversation</w:t>
      </w:r>
      <w:r>
        <w:rPr>
          <w:sz w:val="24"/>
        </w:rPr>
        <w:t xml:space="preserve"> starter and gives them something tangible to help determine qualifications.</w:t>
      </w:r>
    </w:p>
    <w:p w14:paraId="30A05D6D" w14:textId="77777777" w:rsidR="00A627A9" w:rsidRDefault="00A627A9" w:rsidP="00A627A9">
      <w:pPr>
        <w:pStyle w:val="ListParagraph"/>
        <w:numPr>
          <w:ilvl w:val="1"/>
          <w:numId w:val="1"/>
        </w:numPr>
        <w:rPr>
          <w:sz w:val="24"/>
        </w:rPr>
      </w:pPr>
      <w:r>
        <w:rPr>
          <w:sz w:val="24"/>
        </w:rPr>
        <w:t>Another suggestion was that Outlook be added to the MS Office certificate and possibly remove Access. Toni believes that the database skills are important for any of our student</w:t>
      </w:r>
      <w:r w:rsidR="00C81B7F">
        <w:rPr>
          <w:sz w:val="24"/>
        </w:rPr>
        <w:t>s</w:t>
      </w:r>
      <w:r>
        <w:rPr>
          <w:sz w:val="24"/>
        </w:rPr>
        <w:t xml:space="preserve"> to know and understand, but we should definitely look into adding Outlook skills to our certificate. We will begin researching this.</w:t>
      </w:r>
    </w:p>
    <w:p w14:paraId="132CF7B1" w14:textId="77777777" w:rsidR="00A627A9" w:rsidRDefault="00A627A9" w:rsidP="00A627A9">
      <w:pPr>
        <w:rPr>
          <w:sz w:val="24"/>
        </w:rPr>
      </w:pPr>
    </w:p>
    <w:p w14:paraId="3F26F3A7" w14:textId="77777777" w:rsidR="00A627A9" w:rsidRDefault="00A627A9" w:rsidP="00A627A9">
      <w:pPr>
        <w:pStyle w:val="ListParagraph"/>
        <w:numPr>
          <w:ilvl w:val="0"/>
          <w:numId w:val="1"/>
        </w:numPr>
        <w:rPr>
          <w:sz w:val="24"/>
        </w:rPr>
      </w:pPr>
      <w:r w:rsidRPr="00A627A9">
        <w:rPr>
          <w:sz w:val="24"/>
        </w:rPr>
        <w:t xml:space="preserve">The majority of the meeting </w:t>
      </w:r>
      <w:r>
        <w:rPr>
          <w:sz w:val="24"/>
        </w:rPr>
        <w:t xml:space="preserve">was spent on discussing adding an Internship class to our programs. Each of our advisors agreed that this is a valuable class and should be added. </w:t>
      </w:r>
    </w:p>
    <w:p w14:paraId="545E29E7" w14:textId="77777777" w:rsidR="00A627A9" w:rsidRDefault="00A627A9" w:rsidP="00A627A9">
      <w:pPr>
        <w:pStyle w:val="ListParagraph"/>
        <w:numPr>
          <w:ilvl w:val="1"/>
          <w:numId w:val="1"/>
        </w:numPr>
        <w:rPr>
          <w:sz w:val="24"/>
        </w:rPr>
      </w:pPr>
      <w:r>
        <w:rPr>
          <w:sz w:val="24"/>
        </w:rPr>
        <w:t xml:space="preserve">We are considering an 18-week, </w:t>
      </w:r>
      <w:r w:rsidR="00ED1856">
        <w:rPr>
          <w:sz w:val="24"/>
        </w:rPr>
        <w:t>1-unit</w:t>
      </w:r>
      <w:r>
        <w:rPr>
          <w:sz w:val="24"/>
        </w:rPr>
        <w:t xml:space="preserve"> class where the students will spend the first 3 weeks in class with one of our </w:t>
      </w:r>
      <w:r w:rsidR="00B22EE8">
        <w:rPr>
          <w:sz w:val="24"/>
        </w:rPr>
        <w:t>instructors</w:t>
      </w:r>
      <w:r>
        <w:rPr>
          <w:sz w:val="24"/>
        </w:rPr>
        <w:t xml:space="preserve">. During that </w:t>
      </w:r>
      <w:r w:rsidR="00ED1856">
        <w:rPr>
          <w:sz w:val="24"/>
        </w:rPr>
        <w:t>3-week</w:t>
      </w:r>
      <w:r>
        <w:rPr>
          <w:sz w:val="24"/>
        </w:rPr>
        <w:t xml:space="preserve"> orientation, we would </w:t>
      </w:r>
      <w:r w:rsidR="00C81B7F">
        <w:rPr>
          <w:sz w:val="24"/>
        </w:rPr>
        <w:t>review</w:t>
      </w:r>
      <w:r>
        <w:rPr>
          <w:sz w:val="24"/>
        </w:rPr>
        <w:t xml:space="preserve"> a “class handbook” where we discuss the following topics that the advisory committee feel</w:t>
      </w:r>
      <w:r w:rsidR="00C81B7F">
        <w:rPr>
          <w:sz w:val="24"/>
        </w:rPr>
        <w:t>s are</w:t>
      </w:r>
      <w:r>
        <w:rPr>
          <w:sz w:val="24"/>
        </w:rPr>
        <w:t xml:space="preserve"> important:</w:t>
      </w:r>
    </w:p>
    <w:p w14:paraId="3B7A73C3" w14:textId="77777777" w:rsidR="00A627A9" w:rsidRDefault="00A627A9" w:rsidP="00A627A9">
      <w:pPr>
        <w:pStyle w:val="ListParagraph"/>
        <w:numPr>
          <w:ilvl w:val="2"/>
          <w:numId w:val="1"/>
        </w:numPr>
        <w:rPr>
          <w:sz w:val="24"/>
        </w:rPr>
      </w:pPr>
      <w:r>
        <w:rPr>
          <w:sz w:val="24"/>
        </w:rPr>
        <w:t>Punctuality</w:t>
      </w:r>
    </w:p>
    <w:p w14:paraId="63B7C872" w14:textId="77777777" w:rsidR="00A627A9" w:rsidRDefault="00A627A9" w:rsidP="00A627A9">
      <w:pPr>
        <w:pStyle w:val="ListParagraph"/>
        <w:numPr>
          <w:ilvl w:val="3"/>
          <w:numId w:val="1"/>
        </w:numPr>
        <w:rPr>
          <w:sz w:val="24"/>
        </w:rPr>
      </w:pPr>
      <w:r>
        <w:rPr>
          <w:sz w:val="24"/>
        </w:rPr>
        <w:lastRenderedPageBreak/>
        <w:t>Call if not coming in</w:t>
      </w:r>
    </w:p>
    <w:p w14:paraId="1C9197A1" w14:textId="77777777" w:rsidR="00A627A9" w:rsidRDefault="00A627A9" w:rsidP="00A627A9">
      <w:pPr>
        <w:pStyle w:val="ListParagraph"/>
        <w:numPr>
          <w:ilvl w:val="3"/>
          <w:numId w:val="1"/>
        </w:numPr>
        <w:rPr>
          <w:sz w:val="24"/>
        </w:rPr>
      </w:pPr>
      <w:r>
        <w:rPr>
          <w:sz w:val="24"/>
        </w:rPr>
        <w:t>Be there/be dependable</w:t>
      </w:r>
    </w:p>
    <w:p w14:paraId="1872C9A4" w14:textId="77777777" w:rsidR="00A627A9" w:rsidRDefault="00A627A9" w:rsidP="00A627A9">
      <w:pPr>
        <w:pStyle w:val="ListParagraph"/>
        <w:numPr>
          <w:ilvl w:val="2"/>
          <w:numId w:val="1"/>
        </w:numPr>
        <w:rPr>
          <w:sz w:val="24"/>
        </w:rPr>
      </w:pPr>
      <w:r>
        <w:rPr>
          <w:sz w:val="24"/>
        </w:rPr>
        <w:t>Office etiquette</w:t>
      </w:r>
    </w:p>
    <w:p w14:paraId="06AE5D5E" w14:textId="77777777" w:rsidR="00A627A9" w:rsidRDefault="00A627A9" w:rsidP="00A627A9">
      <w:pPr>
        <w:pStyle w:val="ListParagraph"/>
        <w:numPr>
          <w:ilvl w:val="2"/>
          <w:numId w:val="1"/>
        </w:numPr>
        <w:rPr>
          <w:sz w:val="24"/>
        </w:rPr>
      </w:pPr>
      <w:r>
        <w:rPr>
          <w:sz w:val="24"/>
        </w:rPr>
        <w:t>HIPPA (for medical offices)</w:t>
      </w:r>
    </w:p>
    <w:p w14:paraId="6A4088E2" w14:textId="77777777" w:rsidR="00A627A9" w:rsidRDefault="00A627A9" w:rsidP="00A627A9">
      <w:pPr>
        <w:pStyle w:val="ListParagraph"/>
        <w:numPr>
          <w:ilvl w:val="2"/>
          <w:numId w:val="1"/>
        </w:numPr>
        <w:rPr>
          <w:sz w:val="24"/>
        </w:rPr>
      </w:pPr>
      <w:r>
        <w:rPr>
          <w:sz w:val="24"/>
        </w:rPr>
        <w:t>Dress code</w:t>
      </w:r>
    </w:p>
    <w:p w14:paraId="48D0269C" w14:textId="77777777" w:rsidR="00A627A9" w:rsidRDefault="00A627A9" w:rsidP="00A627A9">
      <w:pPr>
        <w:pStyle w:val="ListParagraph"/>
        <w:numPr>
          <w:ilvl w:val="2"/>
          <w:numId w:val="1"/>
        </w:numPr>
        <w:rPr>
          <w:sz w:val="24"/>
        </w:rPr>
      </w:pPr>
      <w:r>
        <w:rPr>
          <w:sz w:val="24"/>
        </w:rPr>
        <w:t>Sexual harassment</w:t>
      </w:r>
    </w:p>
    <w:p w14:paraId="746606B6" w14:textId="77777777" w:rsidR="00A627A9" w:rsidRDefault="00A627A9" w:rsidP="00A627A9">
      <w:pPr>
        <w:pStyle w:val="ListParagraph"/>
        <w:numPr>
          <w:ilvl w:val="2"/>
          <w:numId w:val="1"/>
        </w:numPr>
        <w:rPr>
          <w:sz w:val="24"/>
        </w:rPr>
      </w:pPr>
      <w:r>
        <w:rPr>
          <w:sz w:val="24"/>
        </w:rPr>
        <w:t>Use of appropriate language</w:t>
      </w:r>
    </w:p>
    <w:p w14:paraId="091C5E5F" w14:textId="77777777" w:rsidR="00A627A9" w:rsidRDefault="00A627A9" w:rsidP="00A627A9">
      <w:pPr>
        <w:pStyle w:val="ListParagraph"/>
        <w:numPr>
          <w:ilvl w:val="2"/>
          <w:numId w:val="1"/>
        </w:numPr>
        <w:rPr>
          <w:sz w:val="24"/>
        </w:rPr>
      </w:pPr>
      <w:r>
        <w:rPr>
          <w:sz w:val="24"/>
        </w:rPr>
        <w:t>Filling out paperwork/attenti</w:t>
      </w:r>
      <w:r w:rsidR="00C81B7F">
        <w:rPr>
          <w:sz w:val="24"/>
        </w:rPr>
        <w:t>on</w:t>
      </w:r>
      <w:r>
        <w:rPr>
          <w:sz w:val="24"/>
        </w:rPr>
        <w:t xml:space="preserve"> to detail</w:t>
      </w:r>
    </w:p>
    <w:p w14:paraId="205D0581" w14:textId="77777777" w:rsidR="00A627A9" w:rsidRDefault="00A627A9" w:rsidP="00A627A9">
      <w:pPr>
        <w:pStyle w:val="ListParagraph"/>
        <w:numPr>
          <w:ilvl w:val="2"/>
          <w:numId w:val="1"/>
        </w:numPr>
        <w:rPr>
          <w:sz w:val="24"/>
        </w:rPr>
      </w:pPr>
      <w:r>
        <w:rPr>
          <w:sz w:val="24"/>
        </w:rPr>
        <w:t>Confidentiality</w:t>
      </w:r>
    </w:p>
    <w:p w14:paraId="2BA8F909" w14:textId="77777777" w:rsidR="00A627A9" w:rsidRDefault="00A627A9" w:rsidP="00A627A9">
      <w:pPr>
        <w:pStyle w:val="ListParagraph"/>
        <w:numPr>
          <w:ilvl w:val="2"/>
          <w:numId w:val="1"/>
        </w:numPr>
        <w:rPr>
          <w:sz w:val="24"/>
        </w:rPr>
      </w:pPr>
      <w:r>
        <w:rPr>
          <w:sz w:val="24"/>
        </w:rPr>
        <w:t>Building relationships</w:t>
      </w:r>
    </w:p>
    <w:p w14:paraId="0C669993" w14:textId="77777777" w:rsidR="00A627A9" w:rsidRDefault="00A627A9" w:rsidP="00A627A9">
      <w:pPr>
        <w:pStyle w:val="ListParagraph"/>
        <w:numPr>
          <w:ilvl w:val="2"/>
          <w:numId w:val="1"/>
        </w:numPr>
        <w:rPr>
          <w:sz w:val="24"/>
        </w:rPr>
      </w:pPr>
      <w:r>
        <w:rPr>
          <w:sz w:val="24"/>
        </w:rPr>
        <w:t>Cell phone usage</w:t>
      </w:r>
    </w:p>
    <w:p w14:paraId="571E64EF" w14:textId="77777777" w:rsidR="00A627A9" w:rsidRDefault="00ED1856" w:rsidP="00A627A9">
      <w:pPr>
        <w:pStyle w:val="ListParagraph"/>
        <w:numPr>
          <w:ilvl w:val="2"/>
          <w:numId w:val="1"/>
        </w:numPr>
        <w:rPr>
          <w:sz w:val="24"/>
        </w:rPr>
      </w:pPr>
      <w:r>
        <w:rPr>
          <w:sz w:val="24"/>
        </w:rPr>
        <w:t>Professionalism</w:t>
      </w:r>
    </w:p>
    <w:p w14:paraId="4412F812" w14:textId="77777777" w:rsidR="00A627A9" w:rsidRDefault="00A627A9" w:rsidP="00A627A9">
      <w:pPr>
        <w:pStyle w:val="ListParagraph"/>
        <w:numPr>
          <w:ilvl w:val="2"/>
          <w:numId w:val="1"/>
        </w:numPr>
        <w:rPr>
          <w:sz w:val="24"/>
        </w:rPr>
      </w:pPr>
      <w:r>
        <w:rPr>
          <w:sz w:val="24"/>
        </w:rPr>
        <w:t>Time management</w:t>
      </w:r>
    </w:p>
    <w:p w14:paraId="26C39CD0" w14:textId="77777777" w:rsidR="00A627A9" w:rsidRDefault="00A627A9" w:rsidP="00A627A9">
      <w:pPr>
        <w:pStyle w:val="ListParagraph"/>
        <w:numPr>
          <w:ilvl w:val="3"/>
          <w:numId w:val="1"/>
        </w:numPr>
        <w:rPr>
          <w:sz w:val="24"/>
        </w:rPr>
      </w:pPr>
      <w:r>
        <w:rPr>
          <w:sz w:val="24"/>
        </w:rPr>
        <w:t>Once you finish a job, go ask for another but be respectful of the employer</w:t>
      </w:r>
    </w:p>
    <w:p w14:paraId="39639BF9" w14:textId="77777777" w:rsidR="00B22EE8" w:rsidRDefault="00B22EE8" w:rsidP="00B22EE8">
      <w:pPr>
        <w:pStyle w:val="ListParagraph"/>
        <w:ind w:left="1440"/>
        <w:rPr>
          <w:sz w:val="24"/>
        </w:rPr>
      </w:pPr>
      <w:r>
        <w:rPr>
          <w:sz w:val="24"/>
        </w:rPr>
        <w:t>Weeks 4-18, the student will spend 5 hours a week at a job site, developing their skills.</w:t>
      </w:r>
    </w:p>
    <w:p w14:paraId="3D637314" w14:textId="77777777" w:rsidR="00A627A9" w:rsidRDefault="00A627A9" w:rsidP="00A627A9">
      <w:pPr>
        <w:pStyle w:val="ListParagraph"/>
        <w:numPr>
          <w:ilvl w:val="1"/>
          <w:numId w:val="1"/>
        </w:numPr>
        <w:rPr>
          <w:sz w:val="24"/>
        </w:rPr>
      </w:pPr>
      <w:r>
        <w:rPr>
          <w:sz w:val="24"/>
        </w:rPr>
        <w:t>It was also discussed that possibly having goals for each week could assist the employer in finding a variety of jobs for the intern. For instance, Week 1 - filing, Week 2 – answering phones, etc.</w:t>
      </w:r>
    </w:p>
    <w:p w14:paraId="2B429504" w14:textId="77777777" w:rsidR="00A627A9" w:rsidRDefault="00B22EE8" w:rsidP="00A627A9">
      <w:pPr>
        <w:pStyle w:val="ListParagraph"/>
        <w:numPr>
          <w:ilvl w:val="1"/>
          <w:numId w:val="1"/>
        </w:numPr>
        <w:rPr>
          <w:sz w:val="24"/>
        </w:rPr>
      </w:pPr>
      <w:r>
        <w:rPr>
          <w:sz w:val="24"/>
        </w:rPr>
        <w:t>Fresno City College instructors place their students. Karen sends resumes to potential employers and the employer chooses who will come to their office. They also use Job Speaker to record the time sheets and evaluations.</w:t>
      </w:r>
    </w:p>
    <w:p w14:paraId="345B909F" w14:textId="77777777" w:rsidR="00B22EE8" w:rsidRDefault="00B22EE8" w:rsidP="00A627A9">
      <w:pPr>
        <w:pStyle w:val="ListParagraph"/>
        <w:numPr>
          <w:ilvl w:val="1"/>
          <w:numId w:val="1"/>
        </w:numPr>
        <w:rPr>
          <w:sz w:val="24"/>
        </w:rPr>
      </w:pPr>
      <w:r>
        <w:rPr>
          <w:sz w:val="24"/>
        </w:rPr>
        <w:t xml:space="preserve">It was also suggested to create a Google Form with the areas of evaluation with a scale and blank lines for the employer to complete each week. </w:t>
      </w:r>
    </w:p>
    <w:p w14:paraId="37C7F941" w14:textId="77777777" w:rsidR="00C34A32" w:rsidRDefault="00C34A32" w:rsidP="00C34A32">
      <w:pPr>
        <w:pStyle w:val="ListParagraph"/>
        <w:ind w:left="1440"/>
        <w:rPr>
          <w:sz w:val="24"/>
        </w:rPr>
      </w:pPr>
    </w:p>
    <w:p w14:paraId="0DB2161F" w14:textId="77777777" w:rsidR="00ED1856" w:rsidRPr="00A627A9" w:rsidRDefault="00ED1856" w:rsidP="00ED1856">
      <w:pPr>
        <w:pStyle w:val="ListParagraph"/>
        <w:numPr>
          <w:ilvl w:val="0"/>
          <w:numId w:val="1"/>
        </w:numPr>
        <w:rPr>
          <w:sz w:val="24"/>
        </w:rPr>
      </w:pPr>
      <w:r>
        <w:rPr>
          <w:sz w:val="24"/>
        </w:rPr>
        <w:t>The meeting was adjourned at 8:00 pm</w:t>
      </w:r>
    </w:p>
    <w:sectPr w:rsidR="00ED1856" w:rsidRPr="00A627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43C2" w14:textId="77777777" w:rsidR="00A705D6" w:rsidRDefault="00A705D6" w:rsidP="00F4284E">
      <w:pPr>
        <w:spacing w:after="0" w:line="240" w:lineRule="auto"/>
      </w:pPr>
      <w:r>
        <w:separator/>
      </w:r>
    </w:p>
  </w:endnote>
  <w:endnote w:type="continuationSeparator" w:id="0">
    <w:p w14:paraId="2F22B18C" w14:textId="77777777" w:rsidR="00A705D6" w:rsidRDefault="00A705D6" w:rsidP="00F4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1D49" w14:textId="77777777" w:rsidR="00A705D6" w:rsidRDefault="00A705D6" w:rsidP="00F4284E">
      <w:pPr>
        <w:spacing w:after="0" w:line="240" w:lineRule="auto"/>
      </w:pPr>
      <w:r>
        <w:separator/>
      </w:r>
    </w:p>
  </w:footnote>
  <w:footnote w:type="continuationSeparator" w:id="0">
    <w:p w14:paraId="7F07D085" w14:textId="77777777" w:rsidR="00A705D6" w:rsidRDefault="00A705D6" w:rsidP="00F4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3394" w14:textId="77777777" w:rsidR="00F4284E" w:rsidRDefault="00F4284E" w:rsidP="00F4284E">
    <w:pPr>
      <w:pStyle w:val="Header"/>
      <w:jc w:val="center"/>
    </w:pPr>
    <w:r>
      <w:rPr>
        <w:noProof/>
      </w:rPr>
      <w:drawing>
        <wp:inline distT="0" distB="0" distL="0" distR="0" wp14:anchorId="4355267C" wp14:editId="34B24282">
          <wp:extent cx="1562100" cy="3796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0396" cy="413291"/>
                  </a:xfrm>
                  <a:prstGeom prst="rect">
                    <a:avLst/>
                  </a:prstGeom>
                </pic:spPr>
              </pic:pic>
            </a:graphicData>
          </a:graphic>
        </wp:inline>
      </w:drawing>
    </w:r>
  </w:p>
  <w:p w14:paraId="051078F4" w14:textId="77777777" w:rsidR="00F4284E" w:rsidRPr="00F4284E" w:rsidRDefault="00F4284E" w:rsidP="00F4284E">
    <w:pPr>
      <w:pStyle w:val="Header"/>
      <w:spacing w:before="120"/>
      <w:jc w:val="center"/>
      <w:rPr>
        <w:smallCaps/>
        <w:sz w:val="32"/>
      </w:rPr>
    </w:pPr>
    <w:r w:rsidRPr="00F4284E">
      <w:rPr>
        <w:smallCaps/>
        <w:sz w:val="32"/>
      </w:rPr>
      <w:t>Office Technology Advisory Committee Meeting</w:t>
    </w:r>
  </w:p>
  <w:p w14:paraId="63FCE75B" w14:textId="77777777" w:rsidR="00F4284E" w:rsidRDefault="00F4284E" w:rsidP="00F4284E">
    <w:pPr>
      <w:pStyle w:val="Header"/>
      <w:spacing w:before="120"/>
      <w:jc w:val="center"/>
      <w:rPr>
        <w:smallCaps/>
        <w:sz w:val="32"/>
      </w:rPr>
    </w:pPr>
    <w:r w:rsidRPr="00F4284E">
      <w:rPr>
        <w:smallCaps/>
        <w:sz w:val="32"/>
      </w:rPr>
      <w:t>Tuesday</w:t>
    </w:r>
    <w:r>
      <w:rPr>
        <w:smallCaps/>
        <w:sz w:val="32"/>
      </w:rPr>
      <w:t>,</w:t>
    </w:r>
    <w:r w:rsidRPr="00F4284E">
      <w:rPr>
        <w:smallCaps/>
        <w:sz w:val="32"/>
      </w:rPr>
      <w:t xml:space="preserve"> September, 26, 2023</w:t>
    </w:r>
  </w:p>
  <w:p w14:paraId="7844692B" w14:textId="77777777" w:rsidR="00F4284E" w:rsidRPr="00F4284E" w:rsidRDefault="00F4284E" w:rsidP="00F4284E">
    <w:pPr>
      <w:pStyle w:val="Header"/>
      <w:spacing w:before="120"/>
      <w:jc w:val="center"/>
      <w:rPr>
        <w:smallCaps/>
        <w:sz w:val="32"/>
      </w:rPr>
    </w:pPr>
    <w:r>
      <w:rPr>
        <w:smallCaps/>
        <w:sz w:val="32"/>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00334"/>
    <w:multiLevelType w:val="hybridMultilevel"/>
    <w:tmpl w:val="587AA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4E"/>
    <w:rsid w:val="00254425"/>
    <w:rsid w:val="00496011"/>
    <w:rsid w:val="005456F4"/>
    <w:rsid w:val="006F2C97"/>
    <w:rsid w:val="007B6016"/>
    <w:rsid w:val="007F64B0"/>
    <w:rsid w:val="008D6EB9"/>
    <w:rsid w:val="00A627A9"/>
    <w:rsid w:val="00A705D6"/>
    <w:rsid w:val="00AE3592"/>
    <w:rsid w:val="00B22EE8"/>
    <w:rsid w:val="00C1662A"/>
    <w:rsid w:val="00C34A32"/>
    <w:rsid w:val="00C758E8"/>
    <w:rsid w:val="00C81B7F"/>
    <w:rsid w:val="00D530EE"/>
    <w:rsid w:val="00EA007F"/>
    <w:rsid w:val="00ED1856"/>
    <w:rsid w:val="00F4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7F7E7"/>
  <w15:chartTrackingRefBased/>
  <w15:docId w15:val="{EF8CBB96-8066-4DD7-8EB4-0F56267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4E"/>
  </w:style>
  <w:style w:type="paragraph" w:styleId="Footer">
    <w:name w:val="footer"/>
    <w:basedOn w:val="Normal"/>
    <w:link w:val="FooterChar"/>
    <w:uiPriority w:val="99"/>
    <w:unhideWhenUsed/>
    <w:rsid w:val="00F4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4E"/>
  </w:style>
  <w:style w:type="paragraph" w:styleId="ListParagraph">
    <w:name w:val="List Paragraph"/>
    <w:basedOn w:val="Normal"/>
    <w:uiPriority w:val="34"/>
    <w:qFormat/>
    <w:rsid w:val="00F4284E"/>
    <w:pPr>
      <w:ind w:left="720"/>
      <w:contextualSpacing/>
    </w:pPr>
  </w:style>
  <w:style w:type="table" w:styleId="TableGrid">
    <w:name w:val="Table Grid"/>
    <w:basedOn w:val="TableNormal"/>
    <w:uiPriority w:val="39"/>
    <w:rsid w:val="00AE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78ab45b8e34d669b7812021ca4298b4c">
  <xsd:schema xmlns:xsd="http://www.w3.org/2001/XMLSchema" xmlns:xs="http://www.w3.org/2001/XMLSchema" xmlns:p="http://schemas.microsoft.com/office/2006/metadata/properties" xmlns:ns3="3c4573b4-1df5-42b2-bb74-100c5fa7ee54" xmlns:ns4="c983b048-65ac-45af-b7c9-d5d531ad9d58" targetNamespace="http://schemas.microsoft.com/office/2006/metadata/properties" ma:root="true" ma:fieldsID="fc5fb9e53412fd15d4152ba6130241be" ns3:_="" ns4:_="">
    <xsd:import namespace="3c4573b4-1df5-42b2-bb74-100c5fa7ee54"/>
    <xsd:import namespace="c983b048-65ac-45af-b7c9-d5d531ad9d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F9A54-7D83-4AAB-8A4E-616AFA398C00}">
  <ds:schemaRefs>
    <ds:schemaRef ds:uri="http://schemas.microsoft.com/office/2006/metadata/properties"/>
    <ds:schemaRef ds:uri="http://schemas.microsoft.com/office/infopath/2007/PartnerControls"/>
    <ds:schemaRef ds:uri="c983b048-65ac-45af-b7c9-d5d531ad9d58"/>
  </ds:schemaRefs>
</ds:datastoreItem>
</file>

<file path=customXml/itemProps2.xml><?xml version="1.0" encoding="utf-8"?>
<ds:datastoreItem xmlns:ds="http://schemas.openxmlformats.org/officeDocument/2006/customXml" ds:itemID="{417ED637-6C3C-41B8-9422-9F9DED5AEF7A}">
  <ds:schemaRefs>
    <ds:schemaRef ds:uri="http://schemas.microsoft.com/sharepoint/v3/contenttype/forms"/>
  </ds:schemaRefs>
</ds:datastoreItem>
</file>

<file path=customXml/itemProps3.xml><?xml version="1.0" encoding="utf-8"?>
<ds:datastoreItem xmlns:ds="http://schemas.openxmlformats.org/officeDocument/2006/customXml" ds:itemID="{1C7D87E1-F84B-4291-B86C-3775F103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573b4-1df5-42b2-bb74-100c5fa7ee54"/>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Ensz</dc:creator>
  <cp:keywords/>
  <dc:description/>
  <cp:lastModifiedBy>Cheryl Hesse</cp:lastModifiedBy>
  <cp:revision>2</cp:revision>
  <dcterms:created xsi:type="dcterms:W3CDTF">2024-03-07T20:15:00Z</dcterms:created>
  <dcterms:modified xsi:type="dcterms:W3CDTF">2024-03-07T20:15:00Z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